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39"/>
        <w:ind w:left="2628" w:right="2349" w:firstLine="0"/>
        <w:jc w:val="center"/>
        <w:rPr>
          <w:rFonts w:ascii="Cambria" w:hAnsi="Cambria"/>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w:t>
      </w:r>
      <w:r>
        <w:rPr>
          <w:rFonts w:ascii="Cambria" w:hAnsi="Cambria"/>
          <w:b/>
          <w:spacing w:val="-2"/>
          <w:w w:val="82"/>
          <w:sz w:val="22"/>
        </w:rPr>
        <w:t>5</w:t>
      </w:r>
      <w:r>
        <w:rPr>
          <w:rFonts w:ascii="Cambria" w:hAnsi="Cambria"/>
          <w:b/>
          <w:w w:val="82"/>
          <w:sz w:val="22"/>
        </w:rPr>
        <w:t>3</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9"/>
          <w:sz w:val="22"/>
        </w:rPr>
        <w:t>U</w:t>
      </w:r>
      <w:r>
        <w:rPr>
          <w:rFonts w:ascii="Cambria" w:hAnsi="Cambria"/>
          <w:b/>
          <w:w w:val="5"/>
          <w:sz w:val="22"/>
        </w:rPr>
        <w:t>Ù</w:t>
      </w:r>
      <w:r>
        <w:rPr>
          <w:rFonts w:ascii="Cambria" w:hAnsi="Cambria"/>
          <w:b/>
          <w:w w:val="112"/>
          <w:sz w:val="22"/>
        </w:rPr>
        <w:t>I</w:t>
      </w:r>
      <w:r>
        <w:rPr>
          <w:rFonts w:ascii="Cambria" w:hAnsi="Cambria"/>
          <w:b/>
          <w:sz w:val="22"/>
        </w:rPr>
        <w:t> </w:t>
      </w:r>
      <w:r>
        <w:rPr>
          <w:rFonts w:ascii="Cambria" w:hAnsi="Cambria"/>
          <w:b/>
          <w:spacing w:val="-14"/>
          <w:sz w:val="22"/>
        </w:rPr>
        <w:t> </w:t>
      </w:r>
      <w:r>
        <w:rPr>
          <w:rFonts w:ascii="Cambria" w:hAnsi="Cambria"/>
          <w:b/>
          <w:spacing w:val="-2"/>
          <w:w w:val="112"/>
          <w:sz w:val="22"/>
        </w:rPr>
        <w:t>T</w:t>
      </w:r>
      <w:r>
        <w:rPr>
          <w:rFonts w:ascii="Cambria" w:hAnsi="Cambria"/>
          <w:b/>
          <w:w w:val="122"/>
          <w:sz w:val="22"/>
        </w:rPr>
        <w:t>A</w:t>
      </w:r>
      <w:r>
        <w:rPr>
          <w:rFonts w:ascii="Cambria" w:hAnsi="Cambria"/>
          <w:b/>
          <w:w w:val="6"/>
          <w:sz w:val="22"/>
        </w:rPr>
        <w:t>À</w:t>
      </w:r>
      <w:r>
        <w:rPr>
          <w:rFonts w:ascii="Cambria" w:hAnsi="Cambria"/>
          <w:b/>
          <w:w w:val="119"/>
          <w:sz w:val="22"/>
        </w:rPr>
        <w:t>N</w:t>
      </w:r>
      <w:r>
        <w:rPr>
          <w:rFonts w:ascii="Cambria" w:hAnsi="Cambria"/>
          <w:b/>
          <w:spacing w:val="-2"/>
          <w:w w:val="106"/>
          <w:sz w:val="22"/>
        </w:rPr>
        <w:t>-</w:t>
      </w:r>
      <w:r>
        <w:rPr>
          <w:rFonts w:ascii="Cambria" w:hAnsi="Cambria"/>
          <w:b/>
          <w:spacing w:val="-2"/>
          <w:w w:val="119"/>
          <w:sz w:val="22"/>
        </w:rPr>
        <w:t>Ñ</w:t>
      </w:r>
      <w:r>
        <w:rPr>
          <w:rFonts w:ascii="Cambria" w:hAnsi="Cambria"/>
          <w:b/>
          <w:w w:val="122"/>
          <w:sz w:val="22"/>
        </w:rPr>
        <w:t>A</w:t>
      </w:r>
      <w:r>
        <w:rPr>
          <w:rFonts w:ascii="Cambria" w:hAnsi="Cambria"/>
          <w:b/>
          <w:w w:val="5"/>
          <w:sz w:val="22"/>
        </w:rPr>
        <w:t>Ø</w:t>
      </w:r>
    </w:p>
    <w:p>
      <w:pPr>
        <w:pStyle w:val="BodyText"/>
        <w:spacing w:line="310" w:lineRule="exact" w:before="114"/>
        <w:ind w:left="1437"/>
        <w:jc w:val="both"/>
      </w:pPr>
      <w:r>
        <w:rPr/>
        <w:t>Toâi nghe nhö vaày:</w:t>
      </w:r>
    </w:p>
    <w:p>
      <w:pPr>
        <w:pStyle w:val="BodyText"/>
        <w:spacing w:line="232" w:lineRule="auto" w:before="4"/>
        <w:ind w:left="871" w:right="582" w:firstLine="566"/>
        <w:jc w:val="both"/>
      </w:pPr>
      <w:r>
        <w:rPr/>
        <w:t>Moät thôøi, Ñöùc Phaät ôû trong vöôøn Truùc, khu Ca-lan-ñaø, thaønh Vöông xaù. Baáy giôø, coù Tyø-kheo soáng trong nuùi Taàn-ñaø</w:t>
      </w:r>
      <w:r>
        <w:rPr>
          <w:position w:val="9"/>
          <w:sz w:val="13"/>
        </w:rPr>
        <w:t>1</w:t>
      </w:r>
      <w:r>
        <w:rPr/>
        <w:t>. Luùc aáy röøng treân nuùi chôït boác löûa lôùn, caû nuùi chaùy röïc. Luùc ñoù coù ngöôøi theá tuïc noùi keä:</w:t>
      </w:r>
    </w:p>
    <w:p>
      <w:pPr>
        <w:spacing w:before="63"/>
        <w:ind w:left="3139" w:right="3063" w:firstLine="0"/>
        <w:jc w:val="left"/>
        <w:rPr>
          <w:i/>
          <w:sz w:val="24"/>
        </w:rPr>
      </w:pPr>
      <w:r>
        <w:rPr>
          <w:i/>
          <w:sz w:val="24"/>
        </w:rPr>
        <w:t>Nay nuùi Taàn-ñaø naøy, </w:t>
      </w:r>
      <w:r>
        <w:rPr>
          <w:i/>
          <w:sz w:val="24"/>
        </w:rPr>
        <w:t>Löûa chaùy suoát döõ doäi; Thieâu ruïi röøng truùc kia, Ñoát caû hoa</w:t>
      </w:r>
      <w:r>
        <w:rPr>
          <w:position w:val="9"/>
          <w:sz w:val="13"/>
        </w:rPr>
        <w:t>2</w:t>
      </w:r>
      <w:r>
        <w:rPr>
          <w:i/>
          <w:sz w:val="24"/>
        </w:rPr>
        <w:t>, traùi truùc.</w:t>
      </w:r>
    </w:p>
    <w:p>
      <w:pPr>
        <w:pStyle w:val="BodyText"/>
        <w:spacing w:line="232" w:lineRule="auto" w:before="62"/>
        <w:ind w:left="871" w:right="586" w:firstLine="566"/>
      </w:pPr>
      <w:r>
        <w:rPr/>
        <w:t>Luùc aáy Tyø-kheo kia töï nghó: ‘Nay, ngöôøi theá tuïc naøy coù theå noùi keä naøy, sao ta khoâng noùi keä ñeå ñaùp?’ Lieàn noùi keä:</w:t>
      </w:r>
    </w:p>
    <w:p>
      <w:pPr>
        <w:spacing w:before="59"/>
        <w:ind w:left="3139" w:right="3099" w:firstLine="0"/>
        <w:jc w:val="left"/>
        <w:rPr>
          <w:i/>
          <w:sz w:val="24"/>
        </w:rPr>
      </w:pPr>
      <w:r>
        <w:rPr>
          <w:i/>
          <w:sz w:val="24"/>
        </w:rPr>
        <w:t>Taát caû höõu chaùy röïc, </w:t>
      </w:r>
      <w:r>
        <w:rPr>
          <w:i/>
          <w:sz w:val="24"/>
        </w:rPr>
        <w:t>Khoâng tueä naøo daäp taét; Thieâu ñoát caùc thoï duïc, Cuõng ñoát khoå baát taùc.</w:t>
      </w:r>
    </w:p>
    <w:p>
      <w:pPr>
        <w:pStyle w:val="BodyText"/>
        <w:spacing w:before="55"/>
        <w:ind w:left="1437"/>
      </w:pPr>
      <w:r>
        <w:rPr/>
        <w:t>Sau khi Tyø-kheo kia noùi keä xong, ñöùng im laëng.</w:t>
      </w:r>
    </w:p>
    <w:p>
      <w:pPr>
        <w:pStyle w:val="Heading1"/>
      </w:pPr>
      <w:r>
        <w:rPr>
          <w:w w:val="100"/>
        </w:rPr>
        <w:t>M</w:t>
      </w:r>
    </w:p>
    <w:p>
      <w:pPr>
        <w:spacing w:before="278"/>
        <w:ind w:left="2628" w:right="2346" w:firstLine="0"/>
        <w:jc w:val="center"/>
        <w:rPr>
          <w:rFonts w:ascii="Cambria" w:hAnsi="Cambria"/>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w:t>
      </w:r>
      <w:r>
        <w:rPr>
          <w:rFonts w:ascii="Cambria" w:hAnsi="Cambria"/>
          <w:b/>
          <w:spacing w:val="-2"/>
          <w:w w:val="82"/>
          <w:sz w:val="22"/>
        </w:rPr>
        <w:t>5</w:t>
      </w:r>
      <w:r>
        <w:rPr>
          <w:rFonts w:ascii="Cambria" w:hAnsi="Cambria"/>
          <w:b/>
          <w:spacing w:val="1"/>
          <w:w w:val="93"/>
          <w:sz w:val="22"/>
        </w:rPr>
        <w:t>4</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2"/>
          <w:sz w:val="22"/>
        </w:rPr>
        <w:t>T</w:t>
      </w:r>
      <w:r>
        <w:rPr>
          <w:rFonts w:ascii="Cambria" w:hAnsi="Cambria"/>
          <w:b/>
          <w:w w:val="118"/>
          <w:sz w:val="22"/>
        </w:rPr>
        <w:t>H</w:t>
      </w:r>
      <w:r>
        <w:rPr>
          <w:rFonts w:ascii="Cambria" w:hAnsi="Cambria"/>
          <w:b/>
          <w:spacing w:val="1"/>
          <w:w w:val="121"/>
          <w:sz w:val="22"/>
        </w:rPr>
        <w:t>E</w:t>
      </w:r>
      <w:r>
        <w:rPr>
          <w:rFonts w:ascii="Cambria" w:hAnsi="Cambria"/>
          <w:b/>
          <w:w w:val="116"/>
          <w:sz w:val="22"/>
        </w:rPr>
        <w:t>O</w:t>
      </w:r>
      <w:r>
        <w:rPr>
          <w:rFonts w:ascii="Cambria" w:hAnsi="Cambria"/>
          <w:b/>
          <w:sz w:val="22"/>
        </w:rPr>
        <w:t> </w:t>
      </w:r>
      <w:r>
        <w:rPr>
          <w:rFonts w:ascii="Cambria" w:hAnsi="Cambria"/>
          <w:b/>
          <w:spacing w:val="-15"/>
          <w:sz w:val="22"/>
        </w:rPr>
        <w:t> </w:t>
      </w:r>
      <w:r>
        <w:rPr>
          <w:rFonts w:ascii="Cambria" w:hAnsi="Cambria"/>
          <w:b/>
          <w:w w:val="111"/>
          <w:sz w:val="22"/>
        </w:rPr>
        <w:t>D</w:t>
      </w:r>
      <w:r>
        <w:rPr>
          <w:rFonts w:ascii="Cambria" w:hAnsi="Cambria"/>
          <w:b/>
          <w:spacing w:val="-4"/>
          <w:w w:val="116"/>
          <w:sz w:val="22"/>
        </w:rPr>
        <w:t>O</w:t>
      </w:r>
      <w:r>
        <w:rPr>
          <w:rFonts w:ascii="Cambria" w:hAnsi="Cambria"/>
          <w:b/>
          <w:spacing w:val="-3"/>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11"/>
          <w:sz w:val="22"/>
        </w:rPr>
        <w:t>R</w:t>
      </w:r>
      <w:r>
        <w:rPr>
          <w:rFonts w:ascii="Cambria" w:hAnsi="Cambria"/>
          <w:b/>
          <w:w w:val="116"/>
          <w:sz w:val="22"/>
        </w:rPr>
        <w:t>O</w:t>
      </w:r>
      <w:r>
        <w:rPr>
          <w:rFonts w:ascii="Cambria" w:hAnsi="Cambria"/>
          <w:b/>
          <w:spacing w:val="-3"/>
          <w:w w:val="6"/>
          <w:sz w:val="22"/>
        </w:rPr>
        <w:t>Â</w:t>
      </w:r>
      <w:r>
        <w:rPr>
          <w:rFonts w:ascii="Cambria" w:hAnsi="Cambria"/>
          <w:b/>
          <w:w w:val="112"/>
          <w:sz w:val="22"/>
        </w:rPr>
        <w:t>I</w:t>
      </w:r>
    </w:p>
    <w:p>
      <w:pPr>
        <w:pStyle w:val="BodyText"/>
        <w:spacing w:line="310" w:lineRule="exact" w:before="111"/>
        <w:ind w:left="1437"/>
        <w:jc w:val="both"/>
      </w:pPr>
      <w:r>
        <w:rPr/>
        <w:t>Toâi nghe nhö vaày:</w:t>
      </w:r>
    </w:p>
    <w:p>
      <w:pPr>
        <w:pStyle w:val="BodyText"/>
        <w:spacing w:line="232" w:lineRule="auto" w:before="4"/>
        <w:ind w:left="871" w:right="586" w:firstLine="566"/>
        <w:jc w:val="both"/>
      </w:pPr>
      <w:r>
        <w:rPr/>
        <w:t>Moät thôøi, Ñöùc Phaät ôû trong vöôøn Truùc, khu Ca-lan-ñaø, thaønh Vöông xaù. Baáy giôø, coù Tyø-kheo ôû beân caïnh soâng Haèng, truï trong moät khu röøng. Khi aáy coù moät coâ gaùi thieän gia, thöôøng bò boá meï choàng traùch maéng, neân ñeán beân bôø soâng Haèng, noùi keä:</w:t>
      </w:r>
    </w:p>
    <w:p>
      <w:pPr>
        <w:spacing w:before="63"/>
        <w:ind w:left="3139" w:right="2922" w:firstLine="0"/>
        <w:jc w:val="both"/>
        <w:rPr>
          <w:i/>
          <w:sz w:val="24"/>
        </w:rPr>
      </w:pPr>
      <w:r>
        <w:rPr>
          <w:i/>
          <w:sz w:val="24"/>
        </w:rPr>
        <w:t>Soâng Haèng, nay ta muoán, </w:t>
      </w:r>
      <w:r>
        <w:rPr>
          <w:i/>
          <w:sz w:val="24"/>
        </w:rPr>
        <w:t>Theo doøng troâi daàn bieån; Khoâng coøn ñeå coâ caäu,</w:t>
      </w:r>
    </w:p>
    <w:p>
      <w:pPr>
        <w:spacing w:line="304" w:lineRule="exact" w:before="0"/>
        <w:ind w:left="3139" w:right="0" w:firstLine="0"/>
        <w:jc w:val="both"/>
        <w:rPr>
          <w:i/>
          <w:sz w:val="24"/>
        </w:rPr>
      </w:pPr>
      <w:r>
        <w:rPr>
          <w:i/>
          <w:sz w:val="24"/>
        </w:rPr>
        <w:t>Thöông xuyeân phaûi hieàm traùch.</w:t>
      </w:r>
    </w:p>
    <w:p>
      <w:pPr>
        <w:pStyle w:val="BodyText"/>
        <w:rPr>
          <w:i/>
          <w:sz w:val="20"/>
        </w:rPr>
      </w:pPr>
    </w:p>
    <w:p>
      <w:pPr>
        <w:pStyle w:val="BodyText"/>
        <w:spacing w:before="5"/>
        <w:rPr>
          <w:i/>
          <w:sz w:val="10"/>
        </w:rPr>
      </w:pPr>
      <w:r>
        <w:rPr/>
        <w:pict>
          <v:rect style="position:absolute;margin-left:155.87999pt;margin-top:8.627666pt;width:144pt;height:.599991pt;mso-position-horizontal-relative:page;mso-position-vertical-relative:paragraph;z-index:-15728640;mso-wrap-distance-left:0;mso-wrap-distance-right:0" filled="true" fillcolor="#000000" stroked="false">
            <v:fill type="solid"/>
            <w10:wrap type="topAndBottom"/>
          </v:rect>
        </w:pict>
      </w:r>
    </w:p>
    <w:p>
      <w:pPr>
        <w:spacing w:line="293" w:lineRule="exact" w:before="63"/>
        <w:ind w:left="871" w:right="0" w:firstLine="0"/>
        <w:jc w:val="left"/>
        <w:rPr>
          <w:sz w:val="18"/>
        </w:rPr>
      </w:pPr>
      <w:r>
        <w:rPr>
          <w:position w:val="9"/>
          <w:sz w:val="13"/>
        </w:rPr>
        <w:t>1</w:t>
      </w:r>
      <w:r>
        <w:rPr>
          <w:rFonts w:ascii="VNI-Helve" w:hAnsi="VNI-Helve" w:eastAsia="VNI-Helve"/>
          <w:position w:val="8"/>
          <w:sz w:val="12"/>
        </w:rPr>
        <w:t>. </w:t>
      </w:r>
      <w:r>
        <w:rPr>
          <w:rFonts w:ascii="VNI-Helve" w:hAnsi="VNI-Helve" w:eastAsia="VNI-Helve"/>
          <w:sz w:val="18"/>
        </w:rPr>
        <w:t>Taàn-ñaø </w:t>
      </w:r>
      <w:r>
        <w:rPr>
          <w:rFonts w:ascii="Arial Unicode MS" w:hAnsi="Arial Unicode MS" w:eastAsia="Arial Unicode MS" w:hint="eastAsia"/>
          <w:sz w:val="18"/>
        </w:rPr>
        <w:t>頻 陀 山 </w:t>
      </w:r>
      <w:r>
        <w:rPr>
          <w:sz w:val="18"/>
        </w:rPr>
        <w:t>.</w:t>
      </w:r>
    </w:p>
    <w:p>
      <w:pPr>
        <w:spacing w:line="305" w:lineRule="exact" w:before="0"/>
        <w:ind w:left="871" w:right="0" w:firstLine="0"/>
        <w:jc w:val="left"/>
        <w:rPr>
          <w:rFonts w:ascii="Malgun Gothic" w:hAnsi="Malgun Gothic" w:eastAsia="Malgun Gothic" w:hint="eastAsia"/>
          <w:sz w:val="18"/>
        </w:rPr>
      </w:pPr>
      <w:r>
        <w:rPr>
          <w:position w:val="9"/>
          <w:sz w:val="13"/>
        </w:rPr>
        <w:t>2</w:t>
      </w:r>
      <w:r>
        <w:rPr>
          <w:rFonts w:ascii="VNI-Helve" w:hAnsi="VNI-Helve" w:eastAsia="VNI-Helve"/>
          <w:position w:val="8"/>
          <w:sz w:val="12"/>
        </w:rPr>
        <w:t>. </w:t>
      </w:r>
      <w:r>
        <w:rPr>
          <w:rFonts w:ascii="VNI-Helve" w:hAnsi="VNI-Helve" w:eastAsia="VNI-Helve"/>
          <w:sz w:val="18"/>
        </w:rPr>
        <w:t>Nguyeân baûn: </w:t>
      </w:r>
      <w:r>
        <w:rPr>
          <w:rFonts w:ascii="VNI-Helve" w:hAnsi="VNI-Helve" w:eastAsia="VNI-Helve"/>
          <w:i/>
          <w:sz w:val="18"/>
        </w:rPr>
        <w:t>uyeån </w:t>
      </w:r>
      <w:r>
        <w:rPr>
          <w:rFonts w:ascii="Arial Unicode MS" w:hAnsi="Arial Unicode MS" w:eastAsia="Arial Unicode MS" w:hint="eastAsia"/>
          <w:sz w:val="18"/>
        </w:rPr>
        <w:t>苑 </w:t>
      </w:r>
      <w:r>
        <w:rPr>
          <w:rFonts w:ascii="VNI-Helve" w:hAnsi="VNI-Helve" w:eastAsia="VNI-Helve"/>
          <w:sz w:val="18"/>
        </w:rPr>
        <w:t>. Baûn Toáng, AÁn Thuaän ñoïc laø </w:t>
      </w:r>
      <w:r>
        <w:rPr>
          <w:rFonts w:ascii="VNI-Helve" w:hAnsi="VNI-Helve" w:eastAsia="VNI-Helve"/>
          <w:i/>
          <w:sz w:val="18"/>
        </w:rPr>
        <w:t>hoa </w:t>
      </w:r>
      <w:r>
        <w:rPr>
          <w:rFonts w:ascii="Microsoft JhengHei UI" w:hAnsi="Microsoft JhengHei UI" w:eastAsia="Microsoft JhengHei UI" w:hint="eastAsia"/>
          <w:sz w:val="19"/>
        </w:rPr>
        <w:t>花 </w:t>
      </w:r>
      <w:r>
        <w:rPr>
          <w:rFonts w:ascii="Malgun Gothic" w:hAnsi="Malgun Gothic" w:eastAsia="Malgun Gothic" w:hint="eastAsia"/>
          <w:sz w:val="18"/>
        </w:rPr>
        <w:t>.</w:t>
      </w:r>
    </w:p>
    <w:p>
      <w:pPr>
        <w:pStyle w:val="BodyText"/>
        <w:spacing w:before="17"/>
        <w:rPr>
          <w:rFonts w:ascii="Malgun Gothic"/>
          <w:sz w:val="6"/>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1"/>
        <w:ind w:left="871" w:right="586" w:firstLine="566"/>
        <w:jc w:val="both"/>
      </w:pPr>
      <w:r>
        <w:rPr/>
        <w:t>Khi Tyø-kheo kia thaáy coâ gaùi thieän gia naøy, nghe noùi keä nhö vaäy, lieàn töï nghó: ‘Coâ gaùi naøy coøn coù theå noùi keä, nay taïi sao ta khoâng noùi keä ñaùp?’ Lieàn noùi keä:</w:t>
      </w:r>
    </w:p>
    <w:p>
      <w:pPr>
        <w:spacing w:before="0"/>
        <w:ind w:left="3139" w:right="2826" w:firstLine="0"/>
        <w:jc w:val="left"/>
        <w:rPr>
          <w:i/>
          <w:sz w:val="24"/>
        </w:rPr>
      </w:pPr>
      <w:r>
        <w:rPr>
          <w:i/>
          <w:sz w:val="24"/>
        </w:rPr>
        <w:t>Tònh tín, nay ta muoán </w:t>
      </w:r>
      <w:r>
        <w:rPr>
          <w:i/>
          <w:sz w:val="24"/>
        </w:rPr>
        <w:t>Theo vaøo soâng baùt Thaùnh; Troâi xuoâi ñeán Nieát-baøn, Khoâng gaëp ma lung</w:t>
      </w:r>
      <w:r>
        <w:rPr>
          <w:i/>
          <w:spacing w:val="-4"/>
          <w:sz w:val="24"/>
        </w:rPr>
        <w:t> </w:t>
      </w:r>
      <w:r>
        <w:rPr>
          <w:i/>
          <w:sz w:val="24"/>
        </w:rPr>
        <w:t>laïc.</w:t>
      </w:r>
    </w:p>
    <w:p>
      <w:pPr>
        <w:pStyle w:val="BodyText"/>
        <w:spacing w:before="53"/>
        <w:ind w:left="1437"/>
      </w:pPr>
      <w:r>
        <w:rPr/>
        <w:t>Sau khi Tyø-kheo kia noùi keä xong, ñöùng im laëng.</w:t>
      </w:r>
    </w:p>
    <w:p>
      <w:pPr>
        <w:pStyle w:val="Heading1"/>
        <w:spacing w:before="108"/>
      </w:pPr>
      <w:r>
        <w:rPr>
          <w:w w:val="100"/>
        </w:rPr>
        <w:t>M</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Arial Unicode MS">
    <w:altName w:val="Arial Unicode MS"/>
    <w:charset w:val="0"/>
    <w:family w:val="swiss"/>
    <w:pitch w:val="variable"/>
  </w:font>
  <w:font w:name="Malgun Gothic">
    <w:altName w:val="Malgun Gothic"/>
    <w:charset w:val="0"/>
    <w:family w:val="swiss"/>
    <w:pitch w:val="variable"/>
  </w:font>
  <w:font w:name="Microsoft JhengHei UI">
    <w:altName w:val="Microsoft JhengHei UI"/>
    <w:charset w:val="0"/>
    <w:family w:val="swiss"/>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7"/>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1353 NÃºi Táº§n Ä’Ã€-1354 Theo DÃ²ng TrÃ´i.doc</dc:title>
  <dcterms:created xsi:type="dcterms:W3CDTF">2021-03-10T08:55:22Z</dcterms:created>
  <dcterms:modified xsi:type="dcterms:W3CDTF">2021-03-10T08:55:22Z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